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AC" w:rsidRPr="000058C8" w:rsidRDefault="00CA45AC" w:rsidP="00CA45AC">
      <w:pPr>
        <w:spacing w:after="0"/>
        <w:jc w:val="right"/>
        <w:rPr>
          <w:rFonts w:ascii="Arial" w:hAnsi="Arial" w:cs="Arial"/>
          <w:b/>
        </w:rPr>
      </w:pPr>
      <w:r w:rsidRPr="000058C8">
        <w:rPr>
          <w:rFonts w:ascii="Arial" w:hAnsi="Arial" w:cs="Arial"/>
          <w:noProof/>
        </w:rPr>
        <w:drawing>
          <wp:anchor distT="0" distB="0" distL="114300" distR="114300" simplePos="0" relativeHeight="251659264" behindDoc="0" locked="0" layoutInCell="1" allowOverlap="1" wp14:anchorId="64586DA6" wp14:editId="2F7355D8">
            <wp:simplePos x="0" y="0"/>
            <wp:positionH relativeFrom="column">
              <wp:posOffset>-393065</wp:posOffset>
            </wp:positionH>
            <wp:positionV relativeFrom="paragraph">
              <wp:posOffset>-200473</wp:posOffset>
            </wp:positionV>
            <wp:extent cx="1390650" cy="476250"/>
            <wp:effectExtent l="0" t="0" r="0" b="0"/>
            <wp:wrapNone/>
            <wp:docPr id="1" name="Picture 1" descr="Image result for azizi develop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zizi developments logo"/>
                    <pic:cNvPicPr>
                      <a:picLocks noChangeAspect="1" noChangeArrowheads="1"/>
                    </pic:cNvPicPr>
                  </pic:nvPicPr>
                  <pic:blipFill rotWithShape="1">
                    <a:blip r:embed="rId6">
                      <a:extLst>
                        <a:ext uri="{28A0092B-C50C-407E-A947-70E740481C1C}">
                          <a14:useLocalDpi xmlns:a14="http://schemas.microsoft.com/office/drawing/2010/main" val="0"/>
                        </a:ext>
                      </a:extLst>
                    </a:blip>
                    <a:srcRect l="8176" t="33334" b="35220"/>
                    <a:stretch/>
                  </pic:blipFill>
                  <pic:spPr bwMode="auto">
                    <a:xfrm>
                      <a:off x="0" y="0"/>
                      <a:ext cx="13906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58C8">
        <w:rPr>
          <w:rFonts w:ascii="Arial" w:hAnsi="Arial" w:cs="Arial"/>
        </w:rPr>
        <w:t xml:space="preserve"> </w:t>
      </w:r>
      <w:r w:rsidRPr="000058C8">
        <w:rPr>
          <w:rFonts w:ascii="Arial" w:hAnsi="Arial" w:cs="Arial"/>
          <w:b/>
        </w:rPr>
        <w:t xml:space="preserve">Press Release </w:t>
      </w:r>
    </w:p>
    <w:p w:rsidR="00CA45AC" w:rsidRDefault="00CA45AC" w:rsidP="00CA45AC">
      <w:pPr>
        <w:jc w:val="center"/>
        <w:rPr>
          <w:rFonts w:ascii="Arial" w:hAnsi="Arial" w:cs="Arial"/>
          <w:b/>
          <w:sz w:val="28"/>
          <w:szCs w:val="28"/>
        </w:rPr>
      </w:pPr>
    </w:p>
    <w:p w:rsidR="0084067B" w:rsidRDefault="00131178" w:rsidP="00635270">
      <w:pPr>
        <w:jc w:val="center"/>
        <w:rPr>
          <w:rFonts w:ascii="Arial" w:hAnsi="Arial" w:cs="Arial"/>
          <w:b/>
          <w:sz w:val="28"/>
          <w:szCs w:val="28"/>
        </w:rPr>
      </w:pPr>
      <w:r w:rsidRPr="00471045">
        <w:rPr>
          <w:rFonts w:ascii="Arial" w:hAnsi="Arial" w:cs="Arial"/>
          <w:b/>
          <w:sz w:val="28"/>
          <w:szCs w:val="28"/>
        </w:rPr>
        <w:t>Azizi Developments</w:t>
      </w:r>
      <w:r w:rsidR="0084067B">
        <w:rPr>
          <w:rFonts w:ascii="Arial" w:hAnsi="Arial" w:cs="Arial"/>
          <w:b/>
          <w:sz w:val="28"/>
          <w:szCs w:val="28"/>
        </w:rPr>
        <w:t xml:space="preserve"> signs partnershi</w:t>
      </w:r>
      <w:r w:rsidR="00FB6242">
        <w:rPr>
          <w:rFonts w:ascii="Arial" w:hAnsi="Arial" w:cs="Arial"/>
          <w:b/>
          <w:sz w:val="28"/>
          <w:szCs w:val="28"/>
        </w:rPr>
        <w:t>p with Dubai Municipality to install</w:t>
      </w:r>
      <w:r w:rsidR="0084067B">
        <w:rPr>
          <w:rFonts w:ascii="Arial" w:hAnsi="Arial" w:cs="Arial"/>
          <w:b/>
          <w:sz w:val="28"/>
          <w:szCs w:val="28"/>
        </w:rPr>
        <w:t xml:space="preserve"> ‘</w:t>
      </w:r>
      <w:r w:rsidR="005C3352">
        <w:rPr>
          <w:rFonts w:ascii="Arial" w:hAnsi="Arial" w:cs="Arial"/>
          <w:b/>
          <w:sz w:val="28"/>
          <w:szCs w:val="28"/>
        </w:rPr>
        <w:t>Dubai Lamps</w:t>
      </w:r>
      <w:r w:rsidR="0084067B">
        <w:rPr>
          <w:rFonts w:ascii="Arial" w:hAnsi="Arial" w:cs="Arial"/>
          <w:b/>
          <w:sz w:val="28"/>
          <w:szCs w:val="28"/>
        </w:rPr>
        <w:t>’ across its properties</w:t>
      </w:r>
      <w:r w:rsidR="00061F66">
        <w:rPr>
          <w:rFonts w:ascii="Arial" w:hAnsi="Arial" w:cs="Arial"/>
          <w:b/>
          <w:sz w:val="28"/>
          <w:szCs w:val="28"/>
        </w:rPr>
        <w:t xml:space="preserve"> in the UAE</w:t>
      </w:r>
    </w:p>
    <w:p w:rsidR="00E85723" w:rsidRPr="0084067B" w:rsidRDefault="00E85723" w:rsidP="00635270">
      <w:pPr>
        <w:jc w:val="center"/>
        <w:rPr>
          <w:rFonts w:ascii="Arial" w:hAnsi="Arial" w:cs="Arial"/>
          <w:i/>
          <w:sz w:val="28"/>
          <w:szCs w:val="28"/>
        </w:rPr>
      </w:pPr>
      <w:r w:rsidRPr="00E85723">
        <w:rPr>
          <w:rFonts w:ascii="Arial" w:hAnsi="Arial" w:cs="Arial"/>
          <w:i/>
          <w:sz w:val="28"/>
          <w:szCs w:val="28"/>
        </w:rPr>
        <w:t xml:space="preserve">Azizi Developments will become an active promoter of </w:t>
      </w:r>
      <w:r>
        <w:rPr>
          <w:rFonts w:ascii="Arial" w:hAnsi="Arial" w:cs="Arial"/>
          <w:i/>
          <w:sz w:val="28"/>
          <w:szCs w:val="28"/>
        </w:rPr>
        <w:t>the ‘</w:t>
      </w:r>
      <w:r w:rsidRPr="00E85723">
        <w:rPr>
          <w:rFonts w:ascii="Arial" w:hAnsi="Arial" w:cs="Arial"/>
          <w:i/>
          <w:sz w:val="28"/>
          <w:szCs w:val="28"/>
        </w:rPr>
        <w:t>Dubai Lamp</w:t>
      </w:r>
      <w:r>
        <w:rPr>
          <w:rFonts w:ascii="Arial" w:hAnsi="Arial" w:cs="Arial"/>
          <w:i/>
          <w:sz w:val="28"/>
          <w:szCs w:val="28"/>
        </w:rPr>
        <w:t>’</w:t>
      </w:r>
    </w:p>
    <w:p w:rsidR="0084067B" w:rsidRPr="00BF7CB2" w:rsidRDefault="00CA45AC" w:rsidP="00FB02B9">
      <w:pPr>
        <w:rPr>
          <w:rFonts w:ascii="Arial" w:hAnsi="Arial" w:cs="Arial"/>
        </w:rPr>
      </w:pPr>
      <w:r w:rsidRPr="000058C8">
        <w:rPr>
          <w:rFonts w:ascii="Arial" w:hAnsi="Arial" w:cs="Arial"/>
          <w:b/>
        </w:rPr>
        <w:t xml:space="preserve">Dubai, </w:t>
      </w:r>
      <w:r w:rsidR="00FB02B9">
        <w:rPr>
          <w:rFonts w:ascii="Arial" w:hAnsi="Arial" w:cs="Arial"/>
          <w:b/>
        </w:rPr>
        <w:t xml:space="preserve">21 </w:t>
      </w:r>
      <w:r w:rsidR="00F37915">
        <w:rPr>
          <w:rFonts w:ascii="Arial" w:hAnsi="Arial" w:cs="Arial"/>
          <w:b/>
        </w:rPr>
        <w:t>January</w:t>
      </w:r>
      <w:r w:rsidR="00E3786F">
        <w:rPr>
          <w:rFonts w:ascii="Arial" w:hAnsi="Arial" w:cs="Arial"/>
          <w:b/>
        </w:rPr>
        <w:t xml:space="preserve"> 2018</w:t>
      </w:r>
      <w:r w:rsidRPr="000058C8">
        <w:rPr>
          <w:rFonts w:ascii="Arial" w:hAnsi="Arial" w:cs="Arial"/>
          <w:b/>
        </w:rPr>
        <w:t xml:space="preserve">: </w:t>
      </w:r>
      <w:r w:rsidRPr="00BF7CB2">
        <w:rPr>
          <w:rFonts w:ascii="Arial" w:hAnsi="Arial" w:cs="Arial"/>
        </w:rPr>
        <w:t xml:space="preserve">Azizi Developments, </w:t>
      </w:r>
      <w:r w:rsidR="00E55144" w:rsidRPr="00BF7CB2">
        <w:rPr>
          <w:rFonts w:ascii="Arial" w:hAnsi="Arial" w:cs="Arial"/>
        </w:rPr>
        <w:t xml:space="preserve">one of the leading private developers in the UAE, is partnering with Dubai Municipality to drive the energy </w:t>
      </w:r>
      <w:proofErr w:type="spellStart"/>
      <w:r w:rsidR="00E55144" w:rsidRPr="00BF7CB2">
        <w:rPr>
          <w:rFonts w:ascii="Arial" w:hAnsi="Arial" w:cs="Arial"/>
        </w:rPr>
        <w:t>reali</w:t>
      </w:r>
      <w:r w:rsidR="003D6527">
        <w:rPr>
          <w:rFonts w:ascii="Arial" w:hAnsi="Arial" w:cs="Arial"/>
        </w:rPr>
        <w:t>s</w:t>
      </w:r>
      <w:r w:rsidR="00E55144" w:rsidRPr="00BF7CB2">
        <w:rPr>
          <w:rFonts w:ascii="Arial" w:hAnsi="Arial" w:cs="Arial"/>
        </w:rPr>
        <w:t>ation</w:t>
      </w:r>
      <w:proofErr w:type="spellEnd"/>
      <w:r w:rsidR="00E55144" w:rsidRPr="00BF7CB2">
        <w:rPr>
          <w:rFonts w:ascii="Arial" w:hAnsi="Arial" w:cs="Arial"/>
        </w:rPr>
        <w:t xml:space="preserve"> goals of the country through the installation of the </w:t>
      </w:r>
      <w:r w:rsidR="001F6D3C" w:rsidRPr="00BF7CB2">
        <w:rPr>
          <w:rFonts w:ascii="Arial" w:hAnsi="Arial" w:cs="Arial"/>
        </w:rPr>
        <w:t>‘</w:t>
      </w:r>
      <w:r w:rsidR="00E55144" w:rsidRPr="00BF7CB2">
        <w:rPr>
          <w:rFonts w:ascii="Arial" w:hAnsi="Arial" w:cs="Arial"/>
        </w:rPr>
        <w:t>Dubai Lamp</w:t>
      </w:r>
      <w:r w:rsidR="001F6D3C" w:rsidRPr="00BF7CB2">
        <w:rPr>
          <w:rFonts w:ascii="Arial" w:hAnsi="Arial" w:cs="Arial"/>
        </w:rPr>
        <w:t>’</w:t>
      </w:r>
      <w:r w:rsidR="00E55144" w:rsidRPr="00BF7CB2">
        <w:rPr>
          <w:rFonts w:ascii="Arial" w:hAnsi="Arial" w:cs="Arial"/>
        </w:rPr>
        <w:t xml:space="preserve"> – the most efficient lamp in the world.</w:t>
      </w:r>
    </w:p>
    <w:p w:rsidR="00E55144" w:rsidRPr="00BF7CB2" w:rsidRDefault="00EB2D48" w:rsidP="00FB02B9">
      <w:pPr>
        <w:rPr>
          <w:rFonts w:ascii="Arial" w:hAnsi="Arial" w:cs="Arial"/>
        </w:rPr>
      </w:pPr>
      <w:r w:rsidRPr="00BF7CB2">
        <w:rPr>
          <w:rFonts w:ascii="Arial" w:hAnsi="Arial" w:cs="Arial"/>
        </w:rPr>
        <w:t xml:space="preserve">The </w:t>
      </w:r>
      <w:r w:rsidR="00E55144" w:rsidRPr="00BF7CB2">
        <w:rPr>
          <w:rFonts w:ascii="Arial" w:hAnsi="Arial" w:cs="Arial"/>
        </w:rPr>
        <w:t xml:space="preserve">agreement </w:t>
      </w:r>
      <w:r w:rsidRPr="00BF7CB2">
        <w:rPr>
          <w:rFonts w:ascii="Arial" w:hAnsi="Arial" w:cs="Arial"/>
        </w:rPr>
        <w:t xml:space="preserve">was </w:t>
      </w:r>
      <w:r w:rsidR="00E55144" w:rsidRPr="00BF7CB2">
        <w:rPr>
          <w:rFonts w:ascii="Arial" w:hAnsi="Arial" w:cs="Arial"/>
        </w:rPr>
        <w:t xml:space="preserve">signed </w:t>
      </w:r>
      <w:r w:rsidR="0084067B" w:rsidRPr="00BF7CB2">
        <w:rPr>
          <w:rFonts w:ascii="Arial" w:hAnsi="Arial" w:cs="Arial"/>
        </w:rPr>
        <w:t xml:space="preserve">at the Dubai Municipality </w:t>
      </w:r>
      <w:r w:rsidR="00E85723" w:rsidRPr="00BF7CB2">
        <w:rPr>
          <w:rFonts w:ascii="Arial" w:hAnsi="Arial" w:cs="Arial"/>
        </w:rPr>
        <w:t>in the presence of</w:t>
      </w:r>
      <w:r w:rsidR="00E55144" w:rsidRPr="00BF7CB2">
        <w:rPr>
          <w:rFonts w:ascii="Arial" w:hAnsi="Arial" w:cs="Arial"/>
        </w:rPr>
        <w:t xml:space="preserve"> Engr. </w:t>
      </w:r>
      <w:r w:rsidR="00FB02B9" w:rsidRPr="00FB02B9">
        <w:rPr>
          <w:rFonts w:ascii="Arial" w:hAnsi="Arial" w:cs="Arial"/>
        </w:rPr>
        <w:t xml:space="preserve">Hussain Nasser </w:t>
      </w:r>
      <w:proofErr w:type="spellStart"/>
      <w:r w:rsidR="00FB02B9" w:rsidRPr="00FB02B9">
        <w:rPr>
          <w:rFonts w:ascii="Arial" w:hAnsi="Arial" w:cs="Arial"/>
        </w:rPr>
        <w:t>Lootah</w:t>
      </w:r>
      <w:proofErr w:type="spellEnd"/>
      <w:r w:rsidR="00FB02B9" w:rsidRPr="00FB02B9">
        <w:rPr>
          <w:rFonts w:ascii="Arial" w:hAnsi="Arial" w:cs="Arial"/>
        </w:rPr>
        <w:t>, Acting Director General of Dubai Municipality</w:t>
      </w:r>
      <w:r w:rsidR="0084067B" w:rsidRPr="00BF7CB2">
        <w:rPr>
          <w:rFonts w:ascii="Arial" w:hAnsi="Arial" w:cs="Arial"/>
        </w:rPr>
        <w:t>,</w:t>
      </w:r>
      <w:r w:rsidR="00E55144" w:rsidRPr="00BF7CB2">
        <w:rPr>
          <w:rFonts w:ascii="Arial" w:hAnsi="Arial" w:cs="Arial"/>
        </w:rPr>
        <w:t xml:space="preserve"> </w:t>
      </w:r>
      <w:r w:rsidR="0084067B" w:rsidRPr="00BF7CB2">
        <w:rPr>
          <w:rFonts w:ascii="Arial" w:hAnsi="Arial" w:cs="Arial"/>
        </w:rPr>
        <w:t xml:space="preserve">and </w:t>
      </w:r>
      <w:proofErr w:type="spellStart"/>
      <w:r w:rsidR="0084067B" w:rsidRPr="00BF7CB2">
        <w:rPr>
          <w:rFonts w:ascii="Arial" w:hAnsi="Arial" w:cs="Arial"/>
        </w:rPr>
        <w:t>Fawad</w:t>
      </w:r>
      <w:proofErr w:type="spellEnd"/>
      <w:r w:rsidR="0084067B" w:rsidRPr="00BF7CB2">
        <w:rPr>
          <w:rFonts w:ascii="Arial" w:hAnsi="Arial" w:cs="Arial"/>
        </w:rPr>
        <w:t xml:space="preserve"> Azizi, Deputy CEO of Azizi Developments.</w:t>
      </w:r>
    </w:p>
    <w:p w:rsidR="00FB6242" w:rsidRPr="00BF7CB2" w:rsidRDefault="00FB6242" w:rsidP="00FB6242">
      <w:pPr>
        <w:rPr>
          <w:rFonts w:ascii="Arial" w:hAnsi="Arial" w:cs="Arial"/>
        </w:rPr>
      </w:pPr>
      <w:r w:rsidRPr="00BF7CB2">
        <w:rPr>
          <w:rFonts w:ascii="Arial" w:hAnsi="Arial" w:cs="Arial"/>
        </w:rPr>
        <w:t xml:space="preserve">Azizi Developments has pledged to use the Dubai Lamp in all of its new and existing projects, </w:t>
      </w:r>
      <w:r w:rsidR="00975575" w:rsidRPr="00BF7CB2">
        <w:rPr>
          <w:rFonts w:ascii="Arial" w:hAnsi="Arial" w:cs="Arial"/>
        </w:rPr>
        <w:t>with the aim of driving</w:t>
      </w:r>
      <w:r w:rsidRPr="00BF7CB2">
        <w:rPr>
          <w:rFonts w:ascii="Arial" w:hAnsi="Arial" w:cs="Arial"/>
        </w:rPr>
        <w:t xml:space="preserve"> </w:t>
      </w:r>
      <w:r w:rsidR="003D6527" w:rsidRPr="00BF7CB2">
        <w:rPr>
          <w:rFonts w:ascii="Arial" w:hAnsi="Arial" w:cs="Arial"/>
        </w:rPr>
        <w:t>long-t</w:t>
      </w:r>
      <w:bookmarkStart w:id="0" w:name="_GoBack"/>
      <w:bookmarkEnd w:id="0"/>
      <w:r w:rsidR="003D6527" w:rsidRPr="00BF7CB2">
        <w:rPr>
          <w:rFonts w:ascii="Arial" w:hAnsi="Arial" w:cs="Arial"/>
        </w:rPr>
        <w:t>erm</w:t>
      </w:r>
      <w:r w:rsidRPr="00BF7CB2">
        <w:rPr>
          <w:rFonts w:ascii="Arial" w:hAnsi="Arial" w:cs="Arial"/>
        </w:rPr>
        <w:t xml:space="preserve"> energy savings and </w:t>
      </w:r>
      <w:r w:rsidR="00975575" w:rsidRPr="00BF7CB2">
        <w:rPr>
          <w:rFonts w:ascii="Arial" w:hAnsi="Arial" w:cs="Arial"/>
        </w:rPr>
        <w:t>reduction in</w:t>
      </w:r>
      <w:r w:rsidRPr="00BF7CB2">
        <w:rPr>
          <w:rFonts w:ascii="Arial" w:hAnsi="Arial" w:cs="Arial"/>
        </w:rPr>
        <w:t xml:space="preserve"> costs. </w:t>
      </w:r>
    </w:p>
    <w:p w:rsidR="00CB3E84" w:rsidRDefault="001A3F75" w:rsidP="00E55144">
      <w:pPr>
        <w:rPr>
          <w:rFonts w:ascii="Arial" w:hAnsi="Arial" w:cs="Arial"/>
        </w:rPr>
      </w:pPr>
      <w:proofErr w:type="spellStart"/>
      <w:r w:rsidRPr="00BF7CB2">
        <w:rPr>
          <w:rFonts w:ascii="Arial" w:hAnsi="Arial" w:cs="Arial"/>
        </w:rPr>
        <w:t>Farhad</w:t>
      </w:r>
      <w:proofErr w:type="spellEnd"/>
      <w:r w:rsidRPr="00BF7CB2">
        <w:rPr>
          <w:rFonts w:ascii="Arial" w:hAnsi="Arial" w:cs="Arial"/>
        </w:rPr>
        <w:t xml:space="preserve"> Azizi</w:t>
      </w:r>
      <w:r w:rsidR="000E45CD">
        <w:rPr>
          <w:rFonts w:ascii="Arial" w:hAnsi="Arial" w:cs="Arial"/>
        </w:rPr>
        <w:t xml:space="preserve"> – CEO of Azizi Developments</w:t>
      </w:r>
      <w:r w:rsidRPr="00BF7CB2">
        <w:rPr>
          <w:rFonts w:ascii="Arial" w:hAnsi="Arial" w:cs="Arial"/>
        </w:rPr>
        <w:t xml:space="preserve"> said: “</w:t>
      </w:r>
      <w:r w:rsidR="00CF77A6" w:rsidRPr="00BF7CB2">
        <w:rPr>
          <w:rFonts w:ascii="Arial" w:hAnsi="Arial" w:cs="Arial"/>
        </w:rPr>
        <w:t xml:space="preserve">The </w:t>
      </w:r>
      <w:r w:rsidR="00800443" w:rsidRPr="00BF7CB2">
        <w:rPr>
          <w:rFonts w:ascii="Arial" w:hAnsi="Arial" w:cs="Arial"/>
        </w:rPr>
        <w:t>UAE</w:t>
      </w:r>
      <w:r w:rsidR="00CF77A6" w:rsidRPr="00BF7CB2">
        <w:rPr>
          <w:rFonts w:ascii="Arial" w:hAnsi="Arial" w:cs="Arial"/>
        </w:rPr>
        <w:t xml:space="preserve"> has made great strides in driving a sustainable economy by transforming th</w:t>
      </w:r>
      <w:r w:rsidR="00997048" w:rsidRPr="00BF7CB2">
        <w:rPr>
          <w:rFonts w:ascii="Arial" w:hAnsi="Arial" w:cs="Arial"/>
        </w:rPr>
        <w:t>e way energy is consumed</w:t>
      </w:r>
      <w:r w:rsidR="00FB6242" w:rsidRPr="00BF7CB2">
        <w:rPr>
          <w:rFonts w:ascii="Arial" w:hAnsi="Arial" w:cs="Arial"/>
        </w:rPr>
        <w:t>. T</w:t>
      </w:r>
      <w:r w:rsidR="00BF7CB2">
        <w:rPr>
          <w:rFonts w:ascii="Arial" w:hAnsi="Arial" w:cs="Arial"/>
        </w:rPr>
        <w:t>he g</w:t>
      </w:r>
      <w:r w:rsidR="00800443" w:rsidRPr="00BF7CB2">
        <w:rPr>
          <w:rFonts w:ascii="Arial" w:hAnsi="Arial" w:cs="Arial"/>
        </w:rPr>
        <w:t>overnment has adopted real initiatives that will positively impact the way developers and residents consume</w:t>
      </w:r>
      <w:r w:rsidR="00800443">
        <w:rPr>
          <w:rFonts w:ascii="Arial" w:hAnsi="Arial" w:cs="Arial"/>
        </w:rPr>
        <w:t xml:space="preserve"> electricity </w:t>
      </w:r>
      <w:r w:rsidR="00C8693B">
        <w:rPr>
          <w:rFonts w:ascii="Arial" w:hAnsi="Arial" w:cs="Arial"/>
        </w:rPr>
        <w:t>over</w:t>
      </w:r>
      <w:r w:rsidR="00800443">
        <w:rPr>
          <w:rFonts w:ascii="Arial" w:hAnsi="Arial" w:cs="Arial"/>
        </w:rPr>
        <w:t xml:space="preserve"> the next few years.</w:t>
      </w:r>
      <w:r w:rsidR="000E45CD">
        <w:rPr>
          <w:rFonts w:ascii="Arial" w:hAnsi="Arial" w:cs="Arial"/>
        </w:rPr>
        <w:t>”</w:t>
      </w:r>
      <w:r w:rsidR="00800443">
        <w:rPr>
          <w:rFonts w:ascii="Arial" w:hAnsi="Arial" w:cs="Arial"/>
        </w:rPr>
        <w:t xml:space="preserve"> </w:t>
      </w:r>
    </w:p>
    <w:p w:rsidR="001A3F75" w:rsidRPr="00E55144" w:rsidRDefault="000E45CD" w:rsidP="000E7187">
      <w:pPr>
        <w:rPr>
          <w:rFonts w:ascii="Arial" w:hAnsi="Arial" w:cs="Arial"/>
        </w:rPr>
      </w:pPr>
      <w:r>
        <w:rPr>
          <w:rFonts w:ascii="Arial" w:hAnsi="Arial" w:cs="Arial"/>
        </w:rPr>
        <w:t xml:space="preserve">He added: </w:t>
      </w:r>
      <w:r w:rsidR="00CB3E84">
        <w:rPr>
          <w:rFonts w:ascii="Arial" w:hAnsi="Arial" w:cs="Arial"/>
        </w:rPr>
        <w:t>“</w:t>
      </w:r>
      <w:r w:rsidR="00997048">
        <w:rPr>
          <w:rFonts w:ascii="Arial" w:hAnsi="Arial" w:cs="Arial"/>
        </w:rPr>
        <w:t xml:space="preserve">In this regard, </w:t>
      </w:r>
      <w:r w:rsidR="00800443">
        <w:rPr>
          <w:rFonts w:ascii="Arial" w:hAnsi="Arial" w:cs="Arial"/>
        </w:rPr>
        <w:t xml:space="preserve">Dubai Lamps </w:t>
      </w:r>
      <w:r w:rsidR="00FB6242">
        <w:rPr>
          <w:rFonts w:ascii="Arial" w:hAnsi="Arial" w:cs="Arial"/>
        </w:rPr>
        <w:t>is</w:t>
      </w:r>
      <w:r w:rsidR="00800443">
        <w:rPr>
          <w:rFonts w:ascii="Arial" w:hAnsi="Arial" w:cs="Arial"/>
        </w:rPr>
        <w:t xml:space="preserve"> a pioneering initiative that will help</w:t>
      </w:r>
      <w:r w:rsidR="00FB6242">
        <w:rPr>
          <w:rFonts w:ascii="Arial" w:hAnsi="Arial" w:cs="Arial"/>
        </w:rPr>
        <w:t xml:space="preserve"> </w:t>
      </w:r>
      <w:r w:rsidR="00997048">
        <w:rPr>
          <w:rFonts w:ascii="Arial" w:hAnsi="Arial" w:cs="Arial"/>
        </w:rPr>
        <w:t xml:space="preserve">tremendously </w:t>
      </w:r>
      <w:r w:rsidR="00800443">
        <w:rPr>
          <w:rFonts w:ascii="Arial" w:hAnsi="Arial" w:cs="Arial"/>
        </w:rPr>
        <w:t xml:space="preserve">reduce household consumption of electricity </w:t>
      </w:r>
      <w:r w:rsidR="00FB6242">
        <w:rPr>
          <w:rFonts w:ascii="Arial" w:hAnsi="Arial" w:cs="Arial"/>
        </w:rPr>
        <w:t>over the next few years</w:t>
      </w:r>
      <w:r w:rsidR="00800443">
        <w:rPr>
          <w:rFonts w:ascii="Arial" w:hAnsi="Arial" w:cs="Arial"/>
        </w:rPr>
        <w:t>. Azizi Developments fully supports this and aims to b</w:t>
      </w:r>
      <w:r w:rsidR="00997048">
        <w:rPr>
          <w:rFonts w:ascii="Arial" w:hAnsi="Arial" w:cs="Arial"/>
        </w:rPr>
        <w:t xml:space="preserve">ecome an active promoter of </w:t>
      </w:r>
      <w:r w:rsidR="00800443">
        <w:rPr>
          <w:rFonts w:ascii="Arial" w:hAnsi="Arial" w:cs="Arial"/>
        </w:rPr>
        <w:t>Dubai Lamp</w:t>
      </w:r>
      <w:r w:rsidR="00997048">
        <w:rPr>
          <w:rFonts w:ascii="Arial" w:hAnsi="Arial" w:cs="Arial"/>
        </w:rPr>
        <w:t>s</w:t>
      </w:r>
      <w:r w:rsidR="00800443">
        <w:rPr>
          <w:rFonts w:ascii="Arial" w:hAnsi="Arial" w:cs="Arial"/>
        </w:rPr>
        <w:t xml:space="preserve"> by installing them across our properties in the UAE – thus driving the </w:t>
      </w:r>
      <w:r w:rsidR="00BF7CB2">
        <w:rPr>
          <w:rFonts w:ascii="Arial" w:hAnsi="Arial" w:cs="Arial"/>
        </w:rPr>
        <w:t>UAE g</w:t>
      </w:r>
      <w:r w:rsidR="001A3F75">
        <w:rPr>
          <w:rFonts w:ascii="Arial" w:hAnsi="Arial" w:cs="Arial"/>
        </w:rPr>
        <w:t>overnment’s vision</w:t>
      </w:r>
      <w:r w:rsidR="00800443">
        <w:rPr>
          <w:rFonts w:ascii="Arial" w:hAnsi="Arial" w:cs="Arial"/>
        </w:rPr>
        <w:t xml:space="preserve"> for long</w:t>
      </w:r>
      <w:r w:rsidR="000E7187">
        <w:rPr>
          <w:rFonts w:ascii="Arial" w:hAnsi="Arial" w:cs="Arial"/>
        </w:rPr>
        <w:t>-</w:t>
      </w:r>
      <w:r w:rsidR="00800443">
        <w:rPr>
          <w:rFonts w:ascii="Arial" w:hAnsi="Arial" w:cs="Arial"/>
        </w:rPr>
        <w:t>term</w:t>
      </w:r>
      <w:r w:rsidR="00C8693B">
        <w:rPr>
          <w:rFonts w:ascii="Arial" w:hAnsi="Arial" w:cs="Arial"/>
        </w:rPr>
        <w:t xml:space="preserve"> </w:t>
      </w:r>
      <w:r w:rsidR="00B17FDF">
        <w:rPr>
          <w:rFonts w:ascii="Arial" w:hAnsi="Arial" w:cs="Arial"/>
        </w:rPr>
        <w:t>sustainability</w:t>
      </w:r>
      <w:r w:rsidR="00800443">
        <w:rPr>
          <w:rFonts w:ascii="Arial" w:hAnsi="Arial" w:cs="Arial"/>
        </w:rPr>
        <w:t>.”</w:t>
      </w:r>
    </w:p>
    <w:p w:rsidR="00E55144" w:rsidRDefault="00EE119C">
      <w:pPr>
        <w:rPr>
          <w:rFonts w:ascii="Arial" w:hAnsi="Arial" w:cs="Arial"/>
        </w:rPr>
      </w:pPr>
      <w:r>
        <w:rPr>
          <w:rFonts w:ascii="Arial" w:hAnsi="Arial" w:cs="Arial"/>
        </w:rPr>
        <w:t>A joint development managed by the</w:t>
      </w:r>
      <w:r w:rsidR="008B725C">
        <w:rPr>
          <w:rFonts w:ascii="Arial" w:hAnsi="Arial" w:cs="Arial"/>
        </w:rPr>
        <w:t xml:space="preserve"> Dubai Government </w:t>
      </w:r>
      <w:r>
        <w:rPr>
          <w:rFonts w:ascii="Arial" w:hAnsi="Arial" w:cs="Arial"/>
        </w:rPr>
        <w:t xml:space="preserve">and Philips Lighting, </w:t>
      </w:r>
      <w:r w:rsidR="008B725C">
        <w:rPr>
          <w:rFonts w:ascii="Arial" w:hAnsi="Arial" w:cs="Arial"/>
        </w:rPr>
        <w:t>the Dubai Lamp</w:t>
      </w:r>
      <w:r w:rsidR="001A3F75">
        <w:rPr>
          <w:rFonts w:ascii="Arial" w:hAnsi="Arial" w:cs="Arial"/>
        </w:rPr>
        <w:t xml:space="preserve"> provides 90 per cent of savings on </w:t>
      </w:r>
      <w:r w:rsidR="0087710E">
        <w:rPr>
          <w:rFonts w:ascii="Arial" w:hAnsi="Arial" w:cs="Arial"/>
        </w:rPr>
        <w:t xml:space="preserve">lighting </w:t>
      </w:r>
      <w:r w:rsidR="001A3F75">
        <w:rPr>
          <w:rFonts w:ascii="Arial" w:hAnsi="Arial" w:cs="Arial"/>
        </w:rPr>
        <w:t>bills and lasts 25 times longer than conventional lamps. The lighting is also mercury and toxic-free, with no ultra-violet emission – making it completely eco</w:t>
      </w:r>
      <w:r w:rsidR="00CE0A57">
        <w:rPr>
          <w:rFonts w:ascii="Arial" w:hAnsi="Arial" w:cs="Arial"/>
        </w:rPr>
        <w:t>-</w:t>
      </w:r>
      <w:r w:rsidR="001A3F75">
        <w:rPr>
          <w:rFonts w:ascii="Arial" w:hAnsi="Arial" w:cs="Arial"/>
        </w:rPr>
        <w:t xml:space="preserve">friendly. </w:t>
      </w:r>
    </w:p>
    <w:p w:rsidR="00FB6242" w:rsidRDefault="00FB6242">
      <w:pPr>
        <w:rPr>
          <w:rFonts w:ascii="Arial" w:hAnsi="Arial" w:cs="Arial"/>
        </w:rPr>
      </w:pPr>
      <w:r>
        <w:rPr>
          <w:rFonts w:ascii="Arial" w:hAnsi="Arial" w:cs="Arial"/>
        </w:rPr>
        <w:t>The benefits of the Dubai Lamp for a single household in Dubai are tremendous. According to Dubai Municipality, replacing 100 lamps in each household will result in savings of 7,700 kWh per year and an additional 3,000 kWh on AC consumption. This is a total saving of AED4</w:t>
      </w:r>
      <w:proofErr w:type="gramStart"/>
      <w:r>
        <w:rPr>
          <w:rFonts w:ascii="Arial" w:hAnsi="Arial" w:cs="Arial"/>
        </w:rPr>
        <w:t>,000</w:t>
      </w:r>
      <w:proofErr w:type="gramEnd"/>
      <w:r>
        <w:rPr>
          <w:rFonts w:ascii="Arial" w:hAnsi="Arial" w:cs="Arial"/>
        </w:rPr>
        <w:t xml:space="preserve"> per year on a DEWA bill.</w:t>
      </w:r>
    </w:p>
    <w:p w:rsidR="00FB6242" w:rsidRPr="00E55144" w:rsidRDefault="00FB6242" w:rsidP="00E55144">
      <w:pPr>
        <w:rPr>
          <w:rFonts w:ascii="Arial" w:hAnsi="Arial" w:cs="Arial"/>
        </w:rPr>
      </w:pPr>
      <w:r>
        <w:rPr>
          <w:rFonts w:ascii="Arial" w:hAnsi="Arial" w:cs="Arial"/>
        </w:rPr>
        <w:t xml:space="preserve">Dubai Municipality anticipates that by replacing 10 million lamps by 2020, Dubai will save over AED398 million per year and 1,072 </w:t>
      </w:r>
      <w:proofErr w:type="spellStart"/>
      <w:r>
        <w:rPr>
          <w:rFonts w:ascii="Arial" w:hAnsi="Arial" w:cs="Arial"/>
        </w:rPr>
        <w:t>GWh</w:t>
      </w:r>
      <w:proofErr w:type="spellEnd"/>
      <w:r>
        <w:rPr>
          <w:rFonts w:ascii="Arial" w:hAnsi="Arial" w:cs="Arial"/>
        </w:rPr>
        <w:t xml:space="preserve"> per year on electricity.</w:t>
      </w:r>
    </w:p>
    <w:p w:rsidR="003B7101" w:rsidRPr="00E55144" w:rsidRDefault="003B7101">
      <w:pPr>
        <w:rPr>
          <w:rFonts w:ascii="Arial" w:hAnsi="Arial" w:cs="Arial"/>
        </w:rPr>
      </w:pPr>
      <w:r>
        <w:rPr>
          <w:rFonts w:ascii="Arial" w:hAnsi="Arial" w:cs="Arial"/>
        </w:rPr>
        <w:t>To ensure a long</w:t>
      </w:r>
      <w:r w:rsidR="00CE0A57">
        <w:rPr>
          <w:rFonts w:ascii="Arial" w:hAnsi="Arial" w:cs="Arial"/>
        </w:rPr>
        <w:t>-</w:t>
      </w:r>
      <w:r>
        <w:rPr>
          <w:rFonts w:ascii="Arial" w:hAnsi="Arial" w:cs="Arial"/>
        </w:rPr>
        <w:t xml:space="preserve">term commitment to sustainability, Azizi Developments plans to participate </w:t>
      </w:r>
      <w:r w:rsidR="00E55144" w:rsidRPr="00E55144">
        <w:rPr>
          <w:rFonts w:ascii="Arial" w:hAnsi="Arial" w:cs="Arial"/>
        </w:rPr>
        <w:t>in a survey on energy consump</w:t>
      </w:r>
      <w:r>
        <w:rPr>
          <w:rFonts w:ascii="Arial" w:hAnsi="Arial" w:cs="Arial"/>
        </w:rPr>
        <w:t>tion over the next three years that will track energy consumption trends in the UAE. In addition, the developer is also exploring sustainable building design elements across its new portfolio of projects</w:t>
      </w:r>
      <w:r w:rsidR="00997048">
        <w:rPr>
          <w:rFonts w:ascii="Arial" w:hAnsi="Arial" w:cs="Arial"/>
        </w:rPr>
        <w:t>,</w:t>
      </w:r>
      <w:r>
        <w:rPr>
          <w:rFonts w:ascii="Arial" w:hAnsi="Arial" w:cs="Arial"/>
        </w:rPr>
        <w:t xml:space="preserve"> </w:t>
      </w:r>
      <w:r w:rsidR="00AA6EA0">
        <w:rPr>
          <w:rFonts w:ascii="Arial" w:hAnsi="Arial" w:cs="Arial"/>
        </w:rPr>
        <w:t xml:space="preserve">to </w:t>
      </w:r>
      <w:proofErr w:type="spellStart"/>
      <w:r w:rsidR="00AA6EA0">
        <w:rPr>
          <w:rFonts w:ascii="Arial" w:hAnsi="Arial" w:cs="Arial"/>
        </w:rPr>
        <w:t>minimi</w:t>
      </w:r>
      <w:r w:rsidR="000E7187">
        <w:rPr>
          <w:rFonts w:ascii="Arial" w:hAnsi="Arial" w:cs="Arial"/>
        </w:rPr>
        <w:t>s</w:t>
      </w:r>
      <w:r w:rsidR="00AA6EA0">
        <w:rPr>
          <w:rFonts w:ascii="Arial" w:hAnsi="Arial" w:cs="Arial"/>
        </w:rPr>
        <w:t>e</w:t>
      </w:r>
      <w:proofErr w:type="spellEnd"/>
      <w:r w:rsidR="00AA6EA0">
        <w:rPr>
          <w:rFonts w:ascii="Arial" w:hAnsi="Arial" w:cs="Arial"/>
        </w:rPr>
        <w:t xml:space="preserve"> the effects of indoor greenhouse </w:t>
      </w:r>
      <w:r w:rsidR="00AA6EA0">
        <w:rPr>
          <w:rFonts w:ascii="Arial" w:hAnsi="Arial" w:cs="Arial"/>
        </w:rPr>
        <w:lastRenderedPageBreak/>
        <w:t xml:space="preserve">gases, boost air quality and reduce occupants’ need for air conditioning. </w:t>
      </w:r>
      <w:r w:rsidRPr="003B7101">
        <w:rPr>
          <w:rFonts w:ascii="Arial" w:hAnsi="Arial" w:cs="Arial"/>
        </w:rPr>
        <w:t>The developer</w:t>
      </w:r>
      <w:r w:rsidR="00AA6EA0">
        <w:rPr>
          <w:rFonts w:ascii="Arial" w:hAnsi="Arial" w:cs="Arial"/>
        </w:rPr>
        <w:t xml:space="preserve">’s </w:t>
      </w:r>
      <w:r w:rsidR="00997048">
        <w:rPr>
          <w:rFonts w:ascii="Arial" w:hAnsi="Arial" w:cs="Arial"/>
        </w:rPr>
        <w:t>increased</w:t>
      </w:r>
      <w:r w:rsidRPr="003B7101">
        <w:rPr>
          <w:rFonts w:ascii="Arial" w:hAnsi="Arial" w:cs="Arial"/>
        </w:rPr>
        <w:t xml:space="preserve"> focus on green buildings and sustainable developments</w:t>
      </w:r>
      <w:r w:rsidR="00BF7CB2">
        <w:rPr>
          <w:rFonts w:ascii="Arial" w:hAnsi="Arial" w:cs="Arial"/>
        </w:rPr>
        <w:t xml:space="preserve"> is</w:t>
      </w:r>
      <w:r w:rsidRPr="003B7101">
        <w:rPr>
          <w:rFonts w:ascii="Arial" w:hAnsi="Arial" w:cs="Arial"/>
        </w:rPr>
        <w:t xml:space="preserve"> in line with the UAE Vision 2021 which aims to achieve a balance between economic and social development.</w:t>
      </w:r>
    </w:p>
    <w:p w:rsidR="00E86484" w:rsidRDefault="00CA45AC" w:rsidP="00675E4C">
      <w:pPr>
        <w:jc w:val="center"/>
        <w:rPr>
          <w:rFonts w:ascii="Arial" w:hAnsi="Arial" w:cs="Arial"/>
        </w:rPr>
      </w:pPr>
      <w:r>
        <w:rPr>
          <w:rFonts w:ascii="Arial" w:hAnsi="Arial" w:cs="Arial"/>
        </w:rPr>
        <w:t>-Ends-</w:t>
      </w:r>
    </w:p>
    <w:p w:rsidR="00CA45AC" w:rsidRPr="00F045DA" w:rsidRDefault="00CA45AC" w:rsidP="00CA45AC">
      <w:pPr>
        <w:spacing w:after="0" w:line="240" w:lineRule="auto"/>
        <w:rPr>
          <w:rFonts w:ascii="Arial" w:hAnsi="Arial" w:cs="Arial"/>
          <w:sz w:val="20"/>
          <w:szCs w:val="20"/>
        </w:rPr>
      </w:pPr>
      <w:r w:rsidRPr="00F045DA">
        <w:rPr>
          <w:rFonts w:ascii="Arial" w:hAnsi="Arial" w:cs="Arial"/>
          <w:b/>
          <w:bCs/>
          <w:sz w:val="20"/>
          <w:szCs w:val="20"/>
        </w:rPr>
        <w:t>About Azizi Developments</w:t>
      </w:r>
      <w:r w:rsidRPr="00F045DA">
        <w:rPr>
          <w:rFonts w:ascii="Arial" w:hAnsi="Arial" w:cs="Arial"/>
          <w:sz w:val="20"/>
          <w:szCs w:val="20"/>
        </w:rPr>
        <w:t xml:space="preserve"> </w:t>
      </w:r>
    </w:p>
    <w:p w:rsidR="00CA45AC" w:rsidRPr="00F045DA" w:rsidRDefault="00CA45AC" w:rsidP="00CA45AC">
      <w:pPr>
        <w:spacing w:after="0" w:line="240" w:lineRule="auto"/>
        <w:jc w:val="both"/>
        <w:rPr>
          <w:rFonts w:ascii="Arial" w:hAnsi="Arial" w:cs="Arial"/>
          <w:sz w:val="20"/>
          <w:szCs w:val="20"/>
        </w:rPr>
      </w:pPr>
      <w:r w:rsidRPr="00F045DA">
        <w:rPr>
          <w:rFonts w:ascii="Arial" w:hAnsi="Arial" w:cs="Arial"/>
          <w:sz w:val="20"/>
          <w:szCs w:val="20"/>
        </w:rPr>
        <w:t>Azizi Developments is the real estate investment arm of Azizi Group. Established in 2007, the company’s diverse experience in the property market has led the value of its current portfolio in the emirate to AED</w:t>
      </w:r>
      <w:r>
        <w:rPr>
          <w:rFonts w:ascii="Arial" w:hAnsi="Arial" w:cs="Arial"/>
          <w:sz w:val="20"/>
          <w:szCs w:val="20"/>
        </w:rPr>
        <w:t>20</w:t>
      </w:r>
      <w:r w:rsidRPr="00F045DA">
        <w:rPr>
          <w:rFonts w:ascii="Arial" w:hAnsi="Arial" w:cs="Arial"/>
          <w:sz w:val="20"/>
          <w:szCs w:val="20"/>
        </w:rPr>
        <w:t xml:space="preserve">billion and more than 100 projects at various stages of development. </w:t>
      </w:r>
    </w:p>
    <w:p w:rsidR="00CA45AC" w:rsidRPr="00F045DA" w:rsidRDefault="00CA45AC" w:rsidP="00CA45AC">
      <w:pPr>
        <w:spacing w:after="0" w:line="240" w:lineRule="auto"/>
        <w:jc w:val="both"/>
        <w:rPr>
          <w:rFonts w:ascii="Arial" w:hAnsi="Arial" w:cs="Arial"/>
          <w:sz w:val="20"/>
          <w:szCs w:val="20"/>
        </w:rPr>
      </w:pPr>
    </w:p>
    <w:p w:rsidR="00CA45AC" w:rsidRPr="00F045DA" w:rsidRDefault="00CA45AC" w:rsidP="00CA45AC">
      <w:pPr>
        <w:spacing w:after="0" w:line="240" w:lineRule="auto"/>
        <w:jc w:val="both"/>
        <w:rPr>
          <w:rFonts w:ascii="Arial" w:hAnsi="Arial" w:cs="Arial"/>
          <w:sz w:val="20"/>
          <w:szCs w:val="20"/>
        </w:rPr>
      </w:pPr>
      <w:r>
        <w:rPr>
          <w:rFonts w:ascii="Arial" w:hAnsi="Arial" w:cs="Arial"/>
          <w:sz w:val="20"/>
          <w:szCs w:val="20"/>
        </w:rPr>
        <w:t xml:space="preserve">Azizi Developments was awarded ‘Developer of the Year’ at the Construction Innovation Awards for two consecutive years in 2016 and 2017, </w:t>
      </w:r>
      <w:r w:rsidRPr="00F045DA">
        <w:rPr>
          <w:rFonts w:ascii="Arial" w:hAnsi="Arial" w:cs="Arial"/>
          <w:sz w:val="20"/>
          <w:szCs w:val="20"/>
        </w:rPr>
        <w:t xml:space="preserve">and has been instrumental in developing some of the finest properties in The Palm Jumeirah, </w:t>
      </w:r>
      <w:proofErr w:type="spellStart"/>
      <w:r w:rsidRPr="00F045DA">
        <w:rPr>
          <w:rFonts w:ascii="Arial" w:hAnsi="Arial" w:cs="Arial"/>
          <w:sz w:val="20"/>
          <w:szCs w:val="20"/>
        </w:rPr>
        <w:t>Meydan</w:t>
      </w:r>
      <w:proofErr w:type="spellEnd"/>
      <w:r w:rsidRPr="00F045DA">
        <w:rPr>
          <w:rFonts w:ascii="Arial" w:hAnsi="Arial" w:cs="Arial"/>
          <w:sz w:val="20"/>
          <w:szCs w:val="20"/>
        </w:rPr>
        <w:t xml:space="preserve">, Dubai Healthcare City, Al </w:t>
      </w:r>
      <w:proofErr w:type="spellStart"/>
      <w:r w:rsidRPr="00F045DA">
        <w:rPr>
          <w:rFonts w:ascii="Arial" w:hAnsi="Arial" w:cs="Arial"/>
          <w:sz w:val="20"/>
          <w:szCs w:val="20"/>
        </w:rPr>
        <w:t>Furjan</w:t>
      </w:r>
      <w:proofErr w:type="spellEnd"/>
      <w:r w:rsidRPr="00F045DA">
        <w:rPr>
          <w:rFonts w:ascii="Arial" w:hAnsi="Arial" w:cs="Arial"/>
          <w:sz w:val="20"/>
          <w:szCs w:val="20"/>
        </w:rPr>
        <w:t>, Studio City, Sports City and Jebel Ali.</w:t>
      </w:r>
    </w:p>
    <w:p w:rsidR="00CA45AC" w:rsidRPr="0039718D" w:rsidRDefault="00CA45AC" w:rsidP="00CA45AC">
      <w:pPr>
        <w:contextualSpacing/>
        <w:jc w:val="both"/>
        <w:rPr>
          <w:rFonts w:ascii="Arial" w:hAnsi="Arial" w:cs="Arial"/>
          <w:b/>
          <w:sz w:val="20"/>
          <w:szCs w:val="20"/>
        </w:rPr>
      </w:pPr>
    </w:p>
    <w:p w:rsidR="00CA45AC" w:rsidRPr="00F045DA" w:rsidRDefault="00CA45AC" w:rsidP="00CA45AC">
      <w:pPr>
        <w:spacing w:after="0" w:line="240" w:lineRule="auto"/>
        <w:jc w:val="both"/>
        <w:rPr>
          <w:rFonts w:ascii="Arial" w:hAnsi="Arial" w:cs="Arial"/>
          <w:sz w:val="20"/>
          <w:szCs w:val="20"/>
        </w:rPr>
      </w:pPr>
    </w:p>
    <w:p w:rsidR="00CA45AC" w:rsidRPr="000058C8" w:rsidRDefault="00CA45AC" w:rsidP="00CA45AC">
      <w:pPr>
        <w:rPr>
          <w:rFonts w:ascii="Arial" w:hAnsi="Arial" w:cs="Arial"/>
        </w:rPr>
      </w:pPr>
    </w:p>
    <w:p w:rsidR="00CA45AC" w:rsidRDefault="00CA45AC"/>
    <w:sectPr w:rsidR="00CA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52B01"/>
    <w:multiLevelType w:val="hybridMultilevel"/>
    <w:tmpl w:val="FDB8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meen Bhirani">
    <w15:presenceInfo w15:providerId="AD" w15:userId="S-1-5-21-3653599107-4264693548-2000287106-3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AC"/>
    <w:rsid w:val="00007058"/>
    <w:rsid w:val="00010694"/>
    <w:rsid w:val="00042B2A"/>
    <w:rsid w:val="00061F66"/>
    <w:rsid w:val="0006792B"/>
    <w:rsid w:val="000769AB"/>
    <w:rsid w:val="000E45CD"/>
    <w:rsid w:val="000E7187"/>
    <w:rsid w:val="000F5B76"/>
    <w:rsid w:val="00131178"/>
    <w:rsid w:val="00140E13"/>
    <w:rsid w:val="0014712D"/>
    <w:rsid w:val="00152852"/>
    <w:rsid w:val="0015451E"/>
    <w:rsid w:val="00156D4B"/>
    <w:rsid w:val="00186A33"/>
    <w:rsid w:val="0019166A"/>
    <w:rsid w:val="00194129"/>
    <w:rsid w:val="0019492C"/>
    <w:rsid w:val="001A38BF"/>
    <w:rsid w:val="001A3F75"/>
    <w:rsid w:val="001D66A6"/>
    <w:rsid w:val="001F146D"/>
    <w:rsid w:val="001F50CD"/>
    <w:rsid w:val="001F6D3C"/>
    <w:rsid w:val="00206FFA"/>
    <w:rsid w:val="00214C5B"/>
    <w:rsid w:val="00247019"/>
    <w:rsid w:val="00255A06"/>
    <w:rsid w:val="0026784E"/>
    <w:rsid w:val="002863E5"/>
    <w:rsid w:val="002916DD"/>
    <w:rsid w:val="002A40E9"/>
    <w:rsid w:val="002B3006"/>
    <w:rsid w:val="002D0846"/>
    <w:rsid w:val="002E7020"/>
    <w:rsid w:val="002F0EFF"/>
    <w:rsid w:val="002F5398"/>
    <w:rsid w:val="00301826"/>
    <w:rsid w:val="00325B70"/>
    <w:rsid w:val="00331318"/>
    <w:rsid w:val="00334A60"/>
    <w:rsid w:val="003421FB"/>
    <w:rsid w:val="00342A9D"/>
    <w:rsid w:val="00345F43"/>
    <w:rsid w:val="003501E0"/>
    <w:rsid w:val="003770F7"/>
    <w:rsid w:val="00382BB9"/>
    <w:rsid w:val="0038425B"/>
    <w:rsid w:val="00392E26"/>
    <w:rsid w:val="003A3EEE"/>
    <w:rsid w:val="003B4C43"/>
    <w:rsid w:val="003B6290"/>
    <w:rsid w:val="003B7101"/>
    <w:rsid w:val="003C4674"/>
    <w:rsid w:val="003D6527"/>
    <w:rsid w:val="003D704D"/>
    <w:rsid w:val="00453D8F"/>
    <w:rsid w:val="00471045"/>
    <w:rsid w:val="00473A40"/>
    <w:rsid w:val="00475F64"/>
    <w:rsid w:val="004766AC"/>
    <w:rsid w:val="004C5D5C"/>
    <w:rsid w:val="004C5E6A"/>
    <w:rsid w:val="004D68BC"/>
    <w:rsid w:val="004D6A59"/>
    <w:rsid w:val="004E1314"/>
    <w:rsid w:val="004F60D7"/>
    <w:rsid w:val="004F6575"/>
    <w:rsid w:val="00502F72"/>
    <w:rsid w:val="00516B66"/>
    <w:rsid w:val="0054474D"/>
    <w:rsid w:val="005464AA"/>
    <w:rsid w:val="005536FE"/>
    <w:rsid w:val="00576100"/>
    <w:rsid w:val="005A1742"/>
    <w:rsid w:val="005A60AC"/>
    <w:rsid w:val="005B5FFD"/>
    <w:rsid w:val="005C3352"/>
    <w:rsid w:val="005C3634"/>
    <w:rsid w:val="005F4920"/>
    <w:rsid w:val="00635270"/>
    <w:rsid w:val="00640167"/>
    <w:rsid w:val="00640477"/>
    <w:rsid w:val="00675E4C"/>
    <w:rsid w:val="006C2A7D"/>
    <w:rsid w:val="006C5E6E"/>
    <w:rsid w:val="006F02C0"/>
    <w:rsid w:val="006F2A8A"/>
    <w:rsid w:val="006F2C02"/>
    <w:rsid w:val="006F3581"/>
    <w:rsid w:val="006F7550"/>
    <w:rsid w:val="00725D28"/>
    <w:rsid w:val="00737665"/>
    <w:rsid w:val="00744D21"/>
    <w:rsid w:val="007528A4"/>
    <w:rsid w:val="00760903"/>
    <w:rsid w:val="007827E2"/>
    <w:rsid w:val="00791B41"/>
    <w:rsid w:val="007B1C25"/>
    <w:rsid w:val="007C03AD"/>
    <w:rsid w:val="007C5FCC"/>
    <w:rsid w:val="007F336D"/>
    <w:rsid w:val="00800443"/>
    <w:rsid w:val="00810D32"/>
    <w:rsid w:val="008121C0"/>
    <w:rsid w:val="008156AB"/>
    <w:rsid w:val="00836FBB"/>
    <w:rsid w:val="0084067B"/>
    <w:rsid w:val="008654EB"/>
    <w:rsid w:val="0087710E"/>
    <w:rsid w:val="00884F6F"/>
    <w:rsid w:val="008B725C"/>
    <w:rsid w:val="008E2522"/>
    <w:rsid w:val="008F36D0"/>
    <w:rsid w:val="008F3FBB"/>
    <w:rsid w:val="00902939"/>
    <w:rsid w:val="00904252"/>
    <w:rsid w:val="00906DE1"/>
    <w:rsid w:val="00912245"/>
    <w:rsid w:val="0091375C"/>
    <w:rsid w:val="0092788D"/>
    <w:rsid w:val="00961880"/>
    <w:rsid w:val="009720D1"/>
    <w:rsid w:val="00975575"/>
    <w:rsid w:val="00997048"/>
    <w:rsid w:val="009C433C"/>
    <w:rsid w:val="00A05046"/>
    <w:rsid w:val="00A06DDE"/>
    <w:rsid w:val="00A23746"/>
    <w:rsid w:val="00A452B5"/>
    <w:rsid w:val="00A455C3"/>
    <w:rsid w:val="00A57FBE"/>
    <w:rsid w:val="00A60CE7"/>
    <w:rsid w:val="00A708F2"/>
    <w:rsid w:val="00A7632D"/>
    <w:rsid w:val="00A82A66"/>
    <w:rsid w:val="00A95826"/>
    <w:rsid w:val="00AA614E"/>
    <w:rsid w:val="00AA6EA0"/>
    <w:rsid w:val="00AD3643"/>
    <w:rsid w:val="00AD58FF"/>
    <w:rsid w:val="00AF4435"/>
    <w:rsid w:val="00AF5623"/>
    <w:rsid w:val="00B17FDF"/>
    <w:rsid w:val="00B32844"/>
    <w:rsid w:val="00B56931"/>
    <w:rsid w:val="00B62802"/>
    <w:rsid w:val="00B75050"/>
    <w:rsid w:val="00B87520"/>
    <w:rsid w:val="00B90AAC"/>
    <w:rsid w:val="00BB699E"/>
    <w:rsid w:val="00BC795F"/>
    <w:rsid w:val="00BF7CB2"/>
    <w:rsid w:val="00C002F5"/>
    <w:rsid w:val="00C07540"/>
    <w:rsid w:val="00C22E26"/>
    <w:rsid w:val="00C63615"/>
    <w:rsid w:val="00C76BDD"/>
    <w:rsid w:val="00C8693B"/>
    <w:rsid w:val="00CA45AC"/>
    <w:rsid w:val="00CB3E84"/>
    <w:rsid w:val="00CE0A57"/>
    <w:rsid w:val="00CE0E41"/>
    <w:rsid w:val="00CF419C"/>
    <w:rsid w:val="00CF6A4E"/>
    <w:rsid w:val="00CF77A6"/>
    <w:rsid w:val="00D1667D"/>
    <w:rsid w:val="00D170AD"/>
    <w:rsid w:val="00D332D3"/>
    <w:rsid w:val="00D6321D"/>
    <w:rsid w:val="00D732F7"/>
    <w:rsid w:val="00DA3C86"/>
    <w:rsid w:val="00DC55BD"/>
    <w:rsid w:val="00DC69E3"/>
    <w:rsid w:val="00E35D0D"/>
    <w:rsid w:val="00E3786F"/>
    <w:rsid w:val="00E54C96"/>
    <w:rsid w:val="00E55144"/>
    <w:rsid w:val="00E6132F"/>
    <w:rsid w:val="00E70413"/>
    <w:rsid w:val="00E74CF9"/>
    <w:rsid w:val="00E76E46"/>
    <w:rsid w:val="00E77E79"/>
    <w:rsid w:val="00E85723"/>
    <w:rsid w:val="00E85DCF"/>
    <w:rsid w:val="00E86484"/>
    <w:rsid w:val="00EA369A"/>
    <w:rsid w:val="00EB2D48"/>
    <w:rsid w:val="00ED7BB0"/>
    <w:rsid w:val="00EE119C"/>
    <w:rsid w:val="00EF4BA9"/>
    <w:rsid w:val="00F110CE"/>
    <w:rsid w:val="00F37915"/>
    <w:rsid w:val="00F6258C"/>
    <w:rsid w:val="00F67DC5"/>
    <w:rsid w:val="00F71F70"/>
    <w:rsid w:val="00F835A8"/>
    <w:rsid w:val="00F86832"/>
    <w:rsid w:val="00F9548F"/>
    <w:rsid w:val="00F964EB"/>
    <w:rsid w:val="00FB02B9"/>
    <w:rsid w:val="00FB6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AC"/>
    <w:pPr>
      <w:ind w:left="720"/>
      <w:contextualSpacing/>
    </w:pPr>
  </w:style>
  <w:style w:type="character" w:styleId="Hyperlink">
    <w:name w:val="Hyperlink"/>
    <w:basedOn w:val="DefaultParagraphFont"/>
    <w:uiPriority w:val="99"/>
    <w:unhideWhenUsed/>
    <w:rsid w:val="00CA45AC"/>
    <w:rPr>
      <w:color w:val="0000FF"/>
      <w:u w:val="single"/>
    </w:rPr>
  </w:style>
  <w:style w:type="paragraph" w:styleId="BalloonText">
    <w:name w:val="Balloon Text"/>
    <w:basedOn w:val="Normal"/>
    <w:link w:val="BalloonTextChar"/>
    <w:uiPriority w:val="99"/>
    <w:semiHidden/>
    <w:unhideWhenUsed/>
    <w:rsid w:val="0078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E2"/>
    <w:rPr>
      <w:rFonts w:ascii="Segoe UI" w:hAnsi="Segoe UI" w:cs="Segoe UI"/>
      <w:sz w:val="18"/>
      <w:szCs w:val="18"/>
    </w:rPr>
  </w:style>
  <w:style w:type="character" w:styleId="CommentReference">
    <w:name w:val="annotation reference"/>
    <w:basedOn w:val="DefaultParagraphFont"/>
    <w:uiPriority w:val="99"/>
    <w:semiHidden/>
    <w:unhideWhenUsed/>
    <w:rsid w:val="002B3006"/>
    <w:rPr>
      <w:sz w:val="16"/>
      <w:szCs w:val="16"/>
    </w:rPr>
  </w:style>
  <w:style w:type="paragraph" w:styleId="CommentText">
    <w:name w:val="annotation text"/>
    <w:basedOn w:val="Normal"/>
    <w:link w:val="CommentTextChar"/>
    <w:uiPriority w:val="99"/>
    <w:semiHidden/>
    <w:unhideWhenUsed/>
    <w:rsid w:val="002B3006"/>
    <w:pPr>
      <w:spacing w:line="240" w:lineRule="auto"/>
    </w:pPr>
    <w:rPr>
      <w:sz w:val="20"/>
      <w:szCs w:val="20"/>
    </w:rPr>
  </w:style>
  <w:style w:type="character" w:customStyle="1" w:styleId="CommentTextChar">
    <w:name w:val="Comment Text Char"/>
    <w:basedOn w:val="DefaultParagraphFont"/>
    <w:link w:val="CommentText"/>
    <w:uiPriority w:val="99"/>
    <w:semiHidden/>
    <w:rsid w:val="002B3006"/>
    <w:rPr>
      <w:sz w:val="20"/>
      <w:szCs w:val="20"/>
    </w:rPr>
  </w:style>
  <w:style w:type="paragraph" w:styleId="CommentSubject">
    <w:name w:val="annotation subject"/>
    <w:basedOn w:val="CommentText"/>
    <w:next w:val="CommentText"/>
    <w:link w:val="CommentSubjectChar"/>
    <w:uiPriority w:val="99"/>
    <w:semiHidden/>
    <w:unhideWhenUsed/>
    <w:rsid w:val="002B3006"/>
    <w:rPr>
      <w:b/>
      <w:bCs/>
    </w:rPr>
  </w:style>
  <w:style w:type="character" w:customStyle="1" w:styleId="CommentSubjectChar">
    <w:name w:val="Comment Subject Char"/>
    <w:basedOn w:val="CommentTextChar"/>
    <w:link w:val="CommentSubject"/>
    <w:uiPriority w:val="99"/>
    <w:semiHidden/>
    <w:rsid w:val="002B3006"/>
    <w:rPr>
      <w:b/>
      <w:bCs/>
      <w:sz w:val="20"/>
      <w:szCs w:val="20"/>
    </w:rPr>
  </w:style>
  <w:style w:type="paragraph" w:styleId="Revision">
    <w:name w:val="Revision"/>
    <w:hidden/>
    <w:uiPriority w:val="99"/>
    <w:semiHidden/>
    <w:rsid w:val="004710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AC"/>
    <w:pPr>
      <w:ind w:left="720"/>
      <w:contextualSpacing/>
    </w:pPr>
  </w:style>
  <w:style w:type="character" w:styleId="Hyperlink">
    <w:name w:val="Hyperlink"/>
    <w:basedOn w:val="DefaultParagraphFont"/>
    <w:uiPriority w:val="99"/>
    <w:unhideWhenUsed/>
    <w:rsid w:val="00CA45AC"/>
    <w:rPr>
      <w:color w:val="0000FF"/>
      <w:u w:val="single"/>
    </w:rPr>
  </w:style>
  <w:style w:type="paragraph" w:styleId="BalloonText">
    <w:name w:val="Balloon Text"/>
    <w:basedOn w:val="Normal"/>
    <w:link w:val="BalloonTextChar"/>
    <w:uiPriority w:val="99"/>
    <w:semiHidden/>
    <w:unhideWhenUsed/>
    <w:rsid w:val="0078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E2"/>
    <w:rPr>
      <w:rFonts w:ascii="Segoe UI" w:hAnsi="Segoe UI" w:cs="Segoe UI"/>
      <w:sz w:val="18"/>
      <w:szCs w:val="18"/>
    </w:rPr>
  </w:style>
  <w:style w:type="character" w:styleId="CommentReference">
    <w:name w:val="annotation reference"/>
    <w:basedOn w:val="DefaultParagraphFont"/>
    <w:uiPriority w:val="99"/>
    <w:semiHidden/>
    <w:unhideWhenUsed/>
    <w:rsid w:val="002B3006"/>
    <w:rPr>
      <w:sz w:val="16"/>
      <w:szCs w:val="16"/>
    </w:rPr>
  </w:style>
  <w:style w:type="paragraph" w:styleId="CommentText">
    <w:name w:val="annotation text"/>
    <w:basedOn w:val="Normal"/>
    <w:link w:val="CommentTextChar"/>
    <w:uiPriority w:val="99"/>
    <w:semiHidden/>
    <w:unhideWhenUsed/>
    <w:rsid w:val="002B3006"/>
    <w:pPr>
      <w:spacing w:line="240" w:lineRule="auto"/>
    </w:pPr>
    <w:rPr>
      <w:sz w:val="20"/>
      <w:szCs w:val="20"/>
    </w:rPr>
  </w:style>
  <w:style w:type="character" w:customStyle="1" w:styleId="CommentTextChar">
    <w:name w:val="Comment Text Char"/>
    <w:basedOn w:val="DefaultParagraphFont"/>
    <w:link w:val="CommentText"/>
    <w:uiPriority w:val="99"/>
    <w:semiHidden/>
    <w:rsid w:val="002B3006"/>
    <w:rPr>
      <w:sz w:val="20"/>
      <w:szCs w:val="20"/>
    </w:rPr>
  </w:style>
  <w:style w:type="paragraph" w:styleId="CommentSubject">
    <w:name w:val="annotation subject"/>
    <w:basedOn w:val="CommentText"/>
    <w:next w:val="CommentText"/>
    <w:link w:val="CommentSubjectChar"/>
    <w:uiPriority w:val="99"/>
    <w:semiHidden/>
    <w:unhideWhenUsed/>
    <w:rsid w:val="002B3006"/>
    <w:rPr>
      <w:b/>
      <w:bCs/>
    </w:rPr>
  </w:style>
  <w:style w:type="character" w:customStyle="1" w:styleId="CommentSubjectChar">
    <w:name w:val="Comment Subject Char"/>
    <w:basedOn w:val="CommentTextChar"/>
    <w:link w:val="CommentSubject"/>
    <w:uiPriority w:val="99"/>
    <w:semiHidden/>
    <w:rsid w:val="002B3006"/>
    <w:rPr>
      <w:b/>
      <w:bCs/>
      <w:sz w:val="20"/>
      <w:szCs w:val="20"/>
    </w:rPr>
  </w:style>
  <w:style w:type="paragraph" w:styleId="Revision">
    <w:name w:val="Revision"/>
    <w:hidden/>
    <w:uiPriority w:val="99"/>
    <w:semiHidden/>
    <w:rsid w:val="00471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Lopes</dc:creator>
  <cp:lastModifiedBy>Alice Tobin</cp:lastModifiedBy>
  <cp:revision>2</cp:revision>
  <dcterms:created xsi:type="dcterms:W3CDTF">2018-01-22T07:19:00Z</dcterms:created>
  <dcterms:modified xsi:type="dcterms:W3CDTF">2018-01-22T07:19:00Z</dcterms:modified>
</cp:coreProperties>
</file>